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C6" w:rsidRPr="00EE18C6" w:rsidRDefault="00EE18C6" w:rsidP="00EE1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18C6">
        <w:rPr>
          <w:rFonts w:ascii="Arial" w:eastAsia="Times New Roman" w:hAnsi="Arial" w:cs="Arial"/>
          <w:b/>
          <w:bCs/>
          <w:color w:val="000000"/>
          <w:sz w:val="24"/>
          <w:szCs w:val="24"/>
        </w:rPr>
        <w:t>Greg </w:t>
      </w:r>
      <w:proofErr w:type="spellStart"/>
      <w:r w:rsidRPr="00EE18C6">
        <w:rPr>
          <w:rFonts w:ascii="Arial" w:eastAsia="Times New Roman" w:hAnsi="Arial" w:cs="Arial"/>
          <w:b/>
          <w:bCs/>
          <w:color w:val="000000"/>
          <w:sz w:val="24"/>
          <w:szCs w:val="24"/>
        </w:rPr>
        <w:t>Palser</w:t>
      </w:r>
      <w:proofErr w:type="spellEnd"/>
      <w:r w:rsidRPr="00EE18C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Memorial Scholarship </w:t>
      </w:r>
    </w:p>
    <w:p w:rsidR="00EE18C6" w:rsidRPr="00EE18C6" w:rsidRDefault="00EE18C6" w:rsidP="00EE1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18C6">
        <w:rPr>
          <w:rFonts w:ascii="Arial" w:eastAsia="Times New Roman" w:hAnsi="Arial" w:cs="Arial"/>
          <w:color w:val="000000"/>
          <w:sz w:val="24"/>
          <w:szCs w:val="24"/>
        </w:rPr>
        <w:t>1 @ $12,000 for a graduating senior from Eddyville Charter School. </w:t>
      </w:r>
    </w:p>
    <w:p w:rsidR="00EE18C6" w:rsidRPr="00EE18C6" w:rsidRDefault="00EE18C6" w:rsidP="00EE1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18C6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Application:</w:t>
      </w:r>
    </w:p>
    <w:p w:rsidR="00EE18C6" w:rsidRPr="00EE18C6" w:rsidRDefault="00EE18C6" w:rsidP="00EE18C6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18C6">
        <w:rPr>
          <w:rFonts w:ascii="Arial" w:eastAsia="Times New Roman" w:hAnsi="Arial" w:cs="Arial"/>
          <w:color w:val="000000"/>
          <w:sz w:val="24"/>
          <w:szCs w:val="24"/>
        </w:rPr>
        <w:t>Eddyville standard application </w:t>
      </w:r>
    </w:p>
    <w:p w:rsidR="00EE18C6" w:rsidRPr="00EE18C6" w:rsidRDefault="00EE18C6" w:rsidP="00EE18C6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18C6">
        <w:rPr>
          <w:rFonts w:ascii="Arial" w:eastAsia="Times New Roman" w:hAnsi="Arial" w:cs="Arial"/>
          <w:color w:val="000000"/>
          <w:sz w:val="24"/>
          <w:szCs w:val="24"/>
        </w:rPr>
        <w:t>After reviewing the application, there will be an additional interview process with the selection committee. </w:t>
      </w:r>
    </w:p>
    <w:p w:rsidR="00EE18C6" w:rsidRPr="00EE18C6" w:rsidRDefault="00EE18C6" w:rsidP="00EE1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18C6">
        <w:rPr>
          <w:rFonts w:ascii="Arial" w:eastAsia="Times New Roman" w:hAnsi="Arial" w:cs="Arial"/>
          <w:b/>
          <w:bCs/>
          <w:color w:val="000000"/>
          <w:sz w:val="24"/>
          <w:szCs w:val="24"/>
        </w:rPr>
        <w:t>Criteria: </w:t>
      </w:r>
    </w:p>
    <w:p w:rsidR="00EE18C6" w:rsidRPr="00EE18C6" w:rsidRDefault="00EE18C6" w:rsidP="00EE1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18C6">
        <w:rPr>
          <w:rFonts w:ascii="Arial" w:eastAsia="Times New Roman" w:hAnsi="Arial" w:cs="Arial"/>
          <w:color w:val="000000"/>
          <w:sz w:val="24"/>
          <w:szCs w:val="24"/>
        </w:rPr>
        <w:t xml:space="preserve">A senior pursuing either telecommunications or electrical </w:t>
      </w:r>
      <w:proofErr w:type="spellStart"/>
      <w:r w:rsidRPr="00EE18C6">
        <w:rPr>
          <w:rFonts w:ascii="Arial" w:eastAsia="Times New Roman" w:hAnsi="Arial" w:cs="Arial"/>
          <w:color w:val="000000"/>
          <w:sz w:val="24"/>
          <w:szCs w:val="24"/>
        </w:rPr>
        <w:t>lineworker</w:t>
      </w:r>
      <w:proofErr w:type="spellEnd"/>
      <w:r w:rsidRPr="00EE18C6">
        <w:rPr>
          <w:rFonts w:ascii="Arial" w:eastAsia="Times New Roman" w:hAnsi="Arial" w:cs="Arial"/>
          <w:color w:val="000000"/>
          <w:sz w:val="24"/>
          <w:szCs w:val="24"/>
        </w:rPr>
        <w:t xml:space="preserve"> certification from Northwest Lineman College in Meridian, Idaho. Preference will be given to telecommunications. </w:t>
      </w:r>
    </w:p>
    <w:p w:rsidR="00EE18C6" w:rsidRPr="00EE18C6" w:rsidRDefault="00EE18C6" w:rsidP="00EE1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18C6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Restrictions: </w:t>
      </w:r>
    </w:p>
    <w:p w:rsidR="00EE18C6" w:rsidRPr="00EE18C6" w:rsidRDefault="00EE18C6" w:rsidP="00EE18C6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18C6">
        <w:rPr>
          <w:rFonts w:ascii="Arial" w:eastAsia="Times New Roman" w:hAnsi="Arial" w:cs="Arial"/>
          <w:color w:val="000000"/>
          <w:sz w:val="24"/>
          <w:szCs w:val="24"/>
        </w:rPr>
        <w:t>Scholarship will be awarded upon acceptance and registration into Northwest Lineman College. </w:t>
      </w:r>
    </w:p>
    <w:p w:rsidR="00EE18C6" w:rsidRPr="00EE18C6" w:rsidRDefault="00EE18C6" w:rsidP="00EE18C6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18C6">
        <w:rPr>
          <w:rFonts w:ascii="Arial" w:eastAsia="Times New Roman" w:hAnsi="Arial" w:cs="Arial"/>
          <w:color w:val="000000"/>
          <w:sz w:val="24"/>
          <w:szCs w:val="24"/>
        </w:rPr>
        <w:t>Upon completion of graduation of the program, a letter of review to the donors about the program and their experience. Additionally, the recipient must be a guest speaker to a class at Eddyville to explain their career &amp; promote the scholarship for future recipients.</w:t>
      </w:r>
    </w:p>
    <w:p w:rsidR="006114FF" w:rsidRDefault="006114FF">
      <w:bookmarkStart w:id="0" w:name="_GoBack"/>
      <w:bookmarkEnd w:id="0"/>
    </w:p>
    <w:sectPr w:rsidR="00611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1C82"/>
    <w:multiLevelType w:val="multilevel"/>
    <w:tmpl w:val="9E966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7403CC"/>
    <w:multiLevelType w:val="multilevel"/>
    <w:tmpl w:val="9874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C6"/>
    <w:rsid w:val="006114FF"/>
    <w:rsid w:val="00EE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36C25-F4FA-46F3-8313-4D2FD362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E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Becker</dc:creator>
  <cp:keywords/>
  <dc:description/>
  <cp:lastModifiedBy>Jody Becker</cp:lastModifiedBy>
  <cp:revision>1</cp:revision>
  <dcterms:created xsi:type="dcterms:W3CDTF">2023-05-10T15:44:00Z</dcterms:created>
  <dcterms:modified xsi:type="dcterms:W3CDTF">2023-05-10T15:45:00Z</dcterms:modified>
</cp:coreProperties>
</file>